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AF" w:rsidRPr="00806EAF" w:rsidRDefault="00806EAF" w:rsidP="00806EAF">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806EAF">
        <w:rPr>
          <w:rFonts w:ascii="Montserrat" w:eastAsia="Times New Roman" w:hAnsi="Montserrat" w:cs="Times New Roman"/>
          <w:b/>
          <w:bCs/>
          <w:color w:val="000000"/>
          <w:sz w:val="36"/>
          <w:szCs w:val="36"/>
          <w:lang w:eastAsia="ru-RU"/>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hyperlink r:id="rId5" w:tgtFrame="_blank" w:history="1">
        <w:r w:rsidRPr="00806EAF">
          <w:rPr>
            <w:rFonts w:ascii="Montserrat" w:eastAsia="Times New Roman" w:hAnsi="Montserrat" w:cs="Times New Roman"/>
            <w:color w:val="306AFD"/>
            <w:sz w:val="24"/>
            <w:szCs w:val="24"/>
            <w:u w:val="single"/>
            <w:lang w:eastAsia="ru-RU"/>
          </w:rPr>
          <w:t>Федеральный закон от 29.12.2010 № 436-ФЗ «О защите детей от информации, причиняющей вред их здоровью и развитию»</w:t>
        </w:r>
      </w:hyperlink>
      <w:r w:rsidRPr="00806EAF">
        <w:rPr>
          <w:rFonts w:ascii="Montserrat" w:eastAsia="Times New Roman" w:hAnsi="Montserrat" w:cs="Times New Roman"/>
          <w:color w:val="000000"/>
          <w:sz w:val="24"/>
          <w:szCs w:val="24"/>
          <w:lang w:eastAsia="ru-RU"/>
        </w:rPr>
        <w:t>).</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806EAF">
        <w:rPr>
          <w:rFonts w:ascii="Montserrat" w:eastAsia="Times New Roman" w:hAnsi="Montserrat" w:cs="Times New Roman"/>
          <w:color w:val="000000"/>
          <w:sz w:val="24"/>
          <w:szCs w:val="24"/>
          <w:lang w:eastAsia="ru-RU"/>
        </w:rPr>
        <w:t>игромания</w:t>
      </w:r>
      <w:proofErr w:type="spellEnd"/>
      <w:r w:rsidRPr="00806EAF">
        <w:rPr>
          <w:rFonts w:ascii="Montserrat" w:eastAsia="Times New Roman" w:hAnsi="Montserrat" w:cs="Times New Roman"/>
          <w:color w:val="000000"/>
          <w:sz w:val="24"/>
          <w:szCs w:val="24"/>
          <w:lang w:eastAsia="ru-RU"/>
        </w:rPr>
        <w:t xml:space="preserve"> и интернет-зависимость, склонение к суициду и т. п.</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806EAF" w:rsidRPr="00806EAF" w:rsidRDefault="00806EAF" w:rsidP="00806EAF">
      <w:pPr>
        <w:numPr>
          <w:ilvl w:val="0"/>
          <w:numId w:val="1"/>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806EAF" w:rsidRPr="00806EAF" w:rsidRDefault="00806EAF" w:rsidP="00806EAF">
      <w:pPr>
        <w:numPr>
          <w:ilvl w:val="0"/>
          <w:numId w:val="1"/>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806EAF" w:rsidRPr="00806EAF" w:rsidRDefault="00806EAF" w:rsidP="00806EAF">
      <w:pPr>
        <w:numPr>
          <w:ilvl w:val="0"/>
          <w:numId w:val="1"/>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лучше работать за компьютером в первой половине дня;</w:t>
      </w:r>
    </w:p>
    <w:p w:rsidR="00806EAF" w:rsidRPr="00806EAF" w:rsidRDefault="00806EAF" w:rsidP="00806EAF">
      <w:pPr>
        <w:numPr>
          <w:ilvl w:val="0"/>
          <w:numId w:val="1"/>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комната должна быть хорошо освещена;</w:t>
      </w:r>
    </w:p>
    <w:p w:rsidR="00806EAF" w:rsidRPr="00806EAF" w:rsidRDefault="00806EAF" w:rsidP="00806EAF">
      <w:pPr>
        <w:numPr>
          <w:ilvl w:val="0"/>
          <w:numId w:val="1"/>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при работе за компьютером следить за осанкой, мебель должна соответствовать росту;</w:t>
      </w:r>
    </w:p>
    <w:p w:rsidR="00806EAF" w:rsidRPr="00806EAF" w:rsidRDefault="00806EAF" w:rsidP="00806EAF">
      <w:pPr>
        <w:numPr>
          <w:ilvl w:val="0"/>
          <w:numId w:val="1"/>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lastRenderedPageBreak/>
        <w:t>расстояние от глаз до монитора – 60 см;</w:t>
      </w:r>
    </w:p>
    <w:p w:rsidR="00806EAF" w:rsidRPr="00806EAF" w:rsidRDefault="00806EAF" w:rsidP="00806EAF">
      <w:pPr>
        <w:numPr>
          <w:ilvl w:val="0"/>
          <w:numId w:val="1"/>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периодически делать зарядку для глаз.</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 xml:space="preserve">В образовательных организациях необходимо проводить занятия для учащихся по основам информационной безопасности («основы </w:t>
      </w:r>
      <w:proofErr w:type="spellStart"/>
      <w:r w:rsidRPr="00806EAF">
        <w:rPr>
          <w:rFonts w:ascii="Montserrat" w:eastAsia="Times New Roman" w:hAnsi="Montserrat" w:cs="Times New Roman"/>
          <w:color w:val="000000"/>
          <w:sz w:val="24"/>
          <w:szCs w:val="24"/>
          <w:lang w:eastAsia="ru-RU"/>
        </w:rPr>
        <w:t>медиабезопасности</w:t>
      </w:r>
      <w:proofErr w:type="spellEnd"/>
      <w:r w:rsidRPr="00806EAF">
        <w:rPr>
          <w:rFonts w:ascii="Montserrat" w:eastAsia="Times New Roman" w:hAnsi="Montserrat" w:cs="Times New Roman"/>
          <w:color w:val="000000"/>
          <w:sz w:val="24"/>
          <w:szCs w:val="24"/>
          <w:lang w:eastAsia="ru-RU"/>
        </w:rPr>
        <w:t>»);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 xml:space="preserve">В качестве возможного варианта предоставления учащимся соответствующих знаний может быть использована учебная программа «Интернет: возможности, компетенции, безопасность», разработанной специалистами факультета психологии МГУ им. М.В. </w:t>
      </w:r>
      <w:proofErr w:type="spellStart"/>
      <w:r w:rsidRPr="00806EAF">
        <w:rPr>
          <w:rFonts w:ascii="Montserrat" w:eastAsia="Times New Roman" w:hAnsi="Montserrat" w:cs="Times New Roman"/>
          <w:color w:val="000000"/>
          <w:sz w:val="24"/>
          <w:szCs w:val="24"/>
          <w:lang w:eastAsia="ru-RU"/>
        </w:rPr>
        <w:t>Ломоносова</w:t>
      </w:r>
      <w:proofErr w:type="gramStart"/>
      <w:r w:rsidRPr="00806EAF">
        <w:rPr>
          <w:rFonts w:ascii="Montserrat" w:eastAsia="Times New Roman" w:hAnsi="Montserrat" w:cs="Times New Roman"/>
          <w:color w:val="000000"/>
          <w:sz w:val="24"/>
          <w:szCs w:val="24"/>
          <w:lang w:eastAsia="ru-RU"/>
        </w:rPr>
        <w:t>,Ф</w:t>
      </w:r>
      <w:proofErr w:type="gramEnd"/>
      <w:r w:rsidRPr="00806EAF">
        <w:rPr>
          <w:rFonts w:ascii="Montserrat" w:eastAsia="Times New Roman" w:hAnsi="Montserrat" w:cs="Times New Roman"/>
          <w:color w:val="000000"/>
          <w:sz w:val="24"/>
          <w:szCs w:val="24"/>
          <w:lang w:eastAsia="ru-RU"/>
        </w:rPr>
        <w:t>едерального</w:t>
      </w:r>
      <w:proofErr w:type="spellEnd"/>
      <w:r w:rsidRPr="00806EAF">
        <w:rPr>
          <w:rFonts w:ascii="Montserrat" w:eastAsia="Times New Roman" w:hAnsi="Montserrat" w:cs="Times New Roman"/>
          <w:color w:val="000000"/>
          <w:sz w:val="24"/>
          <w:szCs w:val="24"/>
          <w:lang w:eastAsia="ru-RU"/>
        </w:rPr>
        <w:t xml:space="preserve"> института развития образования и Фонда Развития Интернет, рекомендованная Министерством образования и науки РФ:</w:t>
      </w:r>
    </w:p>
    <w:p w:rsidR="00806EAF" w:rsidRPr="00806EAF" w:rsidRDefault="00183F04" w:rsidP="00806EAF">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6" w:tgtFrame="_blank" w:history="1">
        <w:r w:rsidR="00806EAF" w:rsidRPr="00806EAF">
          <w:rPr>
            <w:rFonts w:ascii="Montserrat" w:eastAsia="Times New Roman" w:hAnsi="Montserrat" w:cs="Times New Roman"/>
            <w:color w:val="306AFD"/>
            <w:sz w:val="24"/>
            <w:szCs w:val="24"/>
            <w:u w:val="single"/>
            <w:lang w:eastAsia="ru-RU"/>
          </w:rPr>
          <w:t>Дети России онлайн;</w:t>
        </w:r>
      </w:hyperlink>
    </w:p>
    <w:p w:rsidR="00806EAF" w:rsidRPr="00806EAF" w:rsidRDefault="00183F04" w:rsidP="00806EAF">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7" w:tgtFrame="_blank" w:history="1">
        <w:r w:rsidR="00806EAF" w:rsidRPr="00806EAF">
          <w:rPr>
            <w:rFonts w:ascii="Montserrat" w:eastAsia="Times New Roman" w:hAnsi="Montserrat" w:cs="Times New Roman"/>
            <w:color w:val="306AFD"/>
            <w:sz w:val="24"/>
            <w:szCs w:val="24"/>
            <w:u w:val="single"/>
            <w:lang w:eastAsia="ru-RU"/>
          </w:rPr>
          <w:t>Интернет: возможности, компетенции, безопасность (теория);</w:t>
        </w:r>
      </w:hyperlink>
    </w:p>
    <w:p w:rsidR="00806EAF" w:rsidRPr="00806EAF" w:rsidRDefault="00183F04" w:rsidP="00806EAF">
      <w:pPr>
        <w:numPr>
          <w:ilvl w:val="0"/>
          <w:numId w:val="2"/>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hyperlink r:id="rId8" w:tgtFrame="_blank" w:history="1">
        <w:r w:rsidR="00806EAF" w:rsidRPr="00806EAF">
          <w:rPr>
            <w:rFonts w:ascii="Montserrat" w:eastAsia="Times New Roman" w:hAnsi="Montserrat" w:cs="Times New Roman"/>
            <w:color w:val="306AFD"/>
            <w:sz w:val="24"/>
            <w:szCs w:val="24"/>
            <w:u w:val="single"/>
            <w:lang w:eastAsia="ru-RU"/>
          </w:rPr>
          <w:t>Интернет: возможности, компетенции, безопасность (практика);</w:t>
        </w:r>
      </w:hyperlink>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интернет-ресурс «Разбираем Интернет» </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806EAF">
        <w:rPr>
          <w:rFonts w:ascii="Montserrat" w:eastAsia="Times New Roman" w:hAnsi="Montserrat" w:cs="Times New Roman"/>
          <w:color w:val="000000"/>
          <w:sz w:val="24"/>
          <w:szCs w:val="24"/>
          <w:lang w:eastAsia="ru-RU"/>
        </w:rPr>
        <w:t>интернет-ресурсов</w:t>
      </w:r>
      <w:proofErr w:type="spellEnd"/>
      <w:r w:rsidRPr="00806EAF">
        <w:rPr>
          <w:rFonts w:ascii="Montserrat" w:eastAsia="Times New Roman" w:hAnsi="Montserrat" w:cs="Times New Roman"/>
          <w:color w:val="000000"/>
          <w:sz w:val="24"/>
          <w:szCs w:val="24"/>
          <w:lang w:eastAsia="ru-RU"/>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9" w:tgtFrame="_blank" w:history="1">
        <w:r w:rsidRPr="00806EAF">
          <w:rPr>
            <w:rFonts w:ascii="Montserrat" w:eastAsia="Times New Roman" w:hAnsi="Montserrat" w:cs="Times New Roman"/>
            <w:color w:val="306AFD"/>
            <w:sz w:val="24"/>
            <w:szCs w:val="24"/>
            <w:u w:val="single"/>
            <w:lang w:eastAsia="ru-RU"/>
          </w:rPr>
          <w:t>www.razbiraeminternet.ru/teacher</w:t>
        </w:r>
      </w:hyperlink>
      <w:r w:rsidRPr="00806EAF">
        <w:rPr>
          <w:rFonts w:ascii="Montserrat" w:eastAsia="Times New Roman" w:hAnsi="Montserrat" w:cs="Times New Roman"/>
          <w:color w:val="000000"/>
          <w:sz w:val="24"/>
          <w:szCs w:val="24"/>
          <w:lang w:eastAsia="ru-RU"/>
        </w:rPr>
        <w:t>.</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Академией повышения квалификации и профессиональной переподготовки работников образования (г.Москва) разработан учебно-методический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noProof/>
          <w:color w:val="000000"/>
          <w:sz w:val="24"/>
          <w:szCs w:val="24"/>
          <w:lang w:eastAsia="ru-RU"/>
        </w:rPr>
        <w:lastRenderedPageBreak/>
        <w:drawing>
          <wp:inline distT="0" distB="0" distL="0" distR="0">
            <wp:extent cx="198120" cy="228600"/>
            <wp:effectExtent l="0" t="0" r="0" b="0"/>
            <wp:docPr id="1" name="Рисунок 1" descr="https://licey4.ru/images/icons/%D0%B8%D0%BA%D0%BE%D0%BD%D0%BA%D0%B0-%D0%B4%D0%BE%D0%BA%D1%83%D0%BC%D0%B5%D0%BD%D1%82%D0%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y4.ru/images/icons/%D0%B8%D0%BA%D0%BE%D0%BD%D0%BA%D0%B0-%D0%B4%D0%BE%D0%BA%D1%83%D0%BC%D0%B5%D0%BD%D1%82%D0%B03.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28600"/>
                    </a:xfrm>
                    <a:prstGeom prst="rect">
                      <a:avLst/>
                    </a:prstGeom>
                    <a:noFill/>
                    <a:ln>
                      <a:noFill/>
                    </a:ln>
                  </pic:spPr>
                </pic:pic>
              </a:graphicData>
            </a:graphic>
          </wp:inline>
        </w:drawing>
      </w:r>
      <w:r w:rsidRPr="00806EAF">
        <w:rPr>
          <w:rFonts w:ascii="Montserrat" w:eastAsia="Times New Roman" w:hAnsi="Montserrat" w:cs="Times New Roman"/>
          <w:color w:val="000000"/>
          <w:sz w:val="24"/>
          <w:szCs w:val="24"/>
          <w:lang w:eastAsia="ru-RU"/>
        </w:rPr>
        <w:t> </w:t>
      </w:r>
      <w:hyperlink r:id="rId11" w:tgtFrame="_blank" w:history="1">
        <w:r w:rsidRPr="00806EAF">
          <w:rPr>
            <w:rFonts w:ascii="Montserrat" w:eastAsia="Times New Roman" w:hAnsi="Montserrat" w:cs="Times New Roman"/>
            <w:color w:val="306AFD"/>
            <w:sz w:val="24"/>
            <w:szCs w:val="24"/>
            <w:u w:val="single"/>
            <w:lang w:eastAsia="ru-RU"/>
          </w:rPr>
          <w:t>«Здоровье и безопасность детей в мире компьютерных технологий и Интернет. Санитарно-гигиенические требования и правила техники безопасности»</w:t>
        </w:r>
      </w:hyperlink>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Рекомендации по безопасному использованию Интернета для несовершеннолетних и их родителей даны и на сайте Майкрософт  </w:t>
      </w:r>
      <w:hyperlink r:id="rId12" w:tgtFrame="_blank" w:history="1">
        <w:r w:rsidRPr="00806EAF">
          <w:rPr>
            <w:rFonts w:ascii="Montserrat" w:eastAsia="Times New Roman" w:hAnsi="Montserrat" w:cs="Times New Roman"/>
            <w:color w:val="306AFD"/>
            <w:sz w:val="24"/>
            <w:szCs w:val="24"/>
            <w:u w:val="single"/>
            <w:lang w:eastAsia="ru-RU"/>
          </w:rPr>
          <w:t>http://www.microsoft.com/ru- ru/security/default.aspx.</w:t>
        </w:r>
      </w:hyperlink>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«Детионлайн» </w:t>
      </w:r>
      <w:hyperlink r:id="rId13" w:tgtFrame="_blank" w:history="1">
        <w:r w:rsidRPr="00806EAF">
          <w:rPr>
            <w:rFonts w:ascii="Montserrat" w:eastAsia="Times New Roman" w:hAnsi="Montserrat" w:cs="Times New Roman"/>
            <w:color w:val="306AFD"/>
            <w:sz w:val="24"/>
            <w:szCs w:val="24"/>
            <w:u w:val="single"/>
            <w:lang w:eastAsia="ru-RU"/>
          </w:rPr>
          <w:t>http://detionline.com/internet-project/competence-research.</w:t>
        </w:r>
      </w:hyperlink>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4" w:history="1">
        <w:r w:rsidRPr="00806EAF">
          <w:rPr>
            <w:rFonts w:ascii="Montserrat" w:eastAsia="Times New Roman" w:hAnsi="Montserrat" w:cs="Times New Roman"/>
            <w:color w:val="306AFD"/>
            <w:sz w:val="24"/>
            <w:szCs w:val="24"/>
            <w:u w:val="single"/>
            <w:lang w:eastAsia="ru-RU"/>
          </w:rPr>
          <w:t>http://www.wildwebwoods.org/popup.php?lang=ru</w:t>
        </w:r>
      </w:hyperlink>
      <w:r w:rsidRPr="00806EAF">
        <w:rPr>
          <w:rFonts w:ascii="Montserrat" w:eastAsia="Times New Roman" w:hAnsi="Montserrat" w:cs="Times New Roman"/>
          <w:color w:val="000000"/>
          <w:sz w:val="24"/>
          <w:szCs w:val="24"/>
          <w:lang w:eastAsia="ru-RU"/>
        </w:rPr>
        <w:t>), посвященную вопросам обеспечения безопасности в Интернете.</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лет необходимо:</w:t>
      </w:r>
    </w:p>
    <w:p w:rsidR="00806EAF" w:rsidRPr="00806EAF" w:rsidRDefault="00806EAF" w:rsidP="00806EAF">
      <w:pPr>
        <w:numPr>
          <w:ilvl w:val="0"/>
          <w:numId w:val="3"/>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познакомить учащихся с ответственным, достойным поведением в Интернете;</w:t>
      </w:r>
    </w:p>
    <w:p w:rsidR="00806EAF" w:rsidRPr="00806EAF" w:rsidRDefault="00806EAF" w:rsidP="00806EAF">
      <w:pPr>
        <w:numPr>
          <w:ilvl w:val="0"/>
          <w:numId w:val="3"/>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рассказать об основных опасностях и правилах безопасного использования сети Интернет;</w:t>
      </w:r>
    </w:p>
    <w:p w:rsidR="00806EAF" w:rsidRPr="00806EAF" w:rsidRDefault="00806EAF" w:rsidP="00806EAF">
      <w:pPr>
        <w:numPr>
          <w:ilvl w:val="0"/>
          <w:numId w:val="3"/>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806EAF" w:rsidRPr="00806EAF" w:rsidRDefault="00806EAF" w:rsidP="00806EAF">
      <w:pPr>
        <w:numPr>
          <w:ilvl w:val="0"/>
          <w:numId w:val="3"/>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объяснить опасность личных встреч с друзьями по Интернету без присутствия взрослых;</w:t>
      </w:r>
    </w:p>
    <w:p w:rsidR="00806EAF" w:rsidRPr="00806EAF" w:rsidRDefault="00806EAF" w:rsidP="00806EAF">
      <w:pPr>
        <w:numPr>
          <w:ilvl w:val="0"/>
          <w:numId w:val="3"/>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убедить сообщать вам, если что-либо или кто-либо в сети тревожит или угрожает им.</w:t>
      </w:r>
    </w:p>
    <w:p w:rsidR="00806EAF" w:rsidRPr="00806EAF" w:rsidRDefault="00806EAF" w:rsidP="00806EAF">
      <w:pPr>
        <w:numPr>
          <w:ilvl w:val="0"/>
          <w:numId w:val="3"/>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806EAF" w:rsidRPr="00806EAF" w:rsidRDefault="00806EAF" w:rsidP="00806EAF">
      <w:pPr>
        <w:numPr>
          <w:ilvl w:val="0"/>
          <w:numId w:val="4"/>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806EAF" w:rsidRPr="00806EAF" w:rsidRDefault="00806EAF" w:rsidP="00806EAF">
      <w:pPr>
        <w:numPr>
          <w:ilvl w:val="0"/>
          <w:numId w:val="4"/>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lastRenderedPageBreak/>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806EAF">
        <w:rPr>
          <w:rFonts w:ascii="Montserrat" w:eastAsia="Times New Roman" w:hAnsi="Montserrat" w:cs="Times New Roman"/>
          <w:color w:val="000000"/>
          <w:sz w:val="24"/>
          <w:szCs w:val="24"/>
          <w:lang w:eastAsia="ru-RU"/>
        </w:rPr>
        <w:t>модерируемых</w:t>
      </w:r>
      <w:proofErr w:type="spellEnd"/>
      <w:r w:rsidRPr="00806EAF">
        <w:rPr>
          <w:rFonts w:ascii="Montserrat" w:eastAsia="Times New Roman" w:hAnsi="Montserrat" w:cs="Times New Roman"/>
          <w:color w:val="000000"/>
          <w:sz w:val="24"/>
          <w:szCs w:val="24"/>
          <w:lang w:eastAsia="ru-RU"/>
        </w:rPr>
        <w:t xml:space="preserve"> (контролируемых) чатов и настаивайте, чтобы они не общались с кем-то в приватном режиме.</w:t>
      </w:r>
    </w:p>
    <w:p w:rsidR="00806EAF" w:rsidRPr="00806EAF" w:rsidRDefault="00806EAF" w:rsidP="00806EAF">
      <w:pPr>
        <w:numPr>
          <w:ilvl w:val="0"/>
          <w:numId w:val="4"/>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806EAF" w:rsidRPr="00806EAF" w:rsidRDefault="00806EAF" w:rsidP="00806EAF">
      <w:pPr>
        <w:numPr>
          <w:ilvl w:val="0"/>
          <w:numId w:val="4"/>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806EAF" w:rsidRPr="00806EAF" w:rsidRDefault="00806EAF" w:rsidP="00806EAF">
      <w:pPr>
        <w:numPr>
          <w:ilvl w:val="0"/>
          <w:numId w:val="4"/>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806EAF" w:rsidRPr="00806EAF" w:rsidRDefault="00806EAF" w:rsidP="00806EAF">
      <w:pPr>
        <w:numPr>
          <w:ilvl w:val="0"/>
          <w:numId w:val="4"/>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Обсудите с подростками азартные сетевые игры и связанный с ними риск.</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15" w:tgtFrame="_blank" w:history="1">
        <w:r w:rsidRPr="00806EAF">
          <w:rPr>
            <w:rFonts w:ascii="Montserrat" w:eastAsia="Times New Roman" w:hAnsi="Montserrat" w:cs="Times New Roman"/>
            <w:color w:val="306AFD"/>
            <w:sz w:val="24"/>
            <w:szCs w:val="24"/>
            <w:u w:val="single"/>
            <w:lang w:eastAsia="ru-RU"/>
          </w:rPr>
          <w:t>http://www.mindmeister.com/ru/12485180/</w:t>
        </w:r>
      </w:hyperlink>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Родителям могут быть даны следующие рекомендации по формированию у учащихся навыков безопасного поведения в сети Интернет:</w:t>
      </w:r>
    </w:p>
    <w:p w:rsidR="00806EAF" w:rsidRPr="00806EAF" w:rsidRDefault="00806EAF" w:rsidP="00806EAF">
      <w:pPr>
        <w:numPr>
          <w:ilvl w:val="0"/>
          <w:numId w:val="5"/>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806EAF" w:rsidRPr="00806EAF" w:rsidRDefault="00806EAF" w:rsidP="00806EAF">
      <w:pPr>
        <w:numPr>
          <w:ilvl w:val="0"/>
          <w:numId w:val="5"/>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Научите детей не загружать программы, музыку или файлы без вашего разрешения.</w:t>
      </w:r>
    </w:p>
    <w:p w:rsidR="00806EAF" w:rsidRPr="00806EAF" w:rsidRDefault="00806EAF" w:rsidP="00806EAF">
      <w:pPr>
        <w:numPr>
          <w:ilvl w:val="0"/>
          <w:numId w:val="5"/>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Позволяйте заходить на детские сайты только с хорошей репутацией и контролируемым общением.</w:t>
      </w:r>
    </w:p>
    <w:p w:rsidR="00806EAF" w:rsidRPr="00806EAF" w:rsidRDefault="00806EAF" w:rsidP="00806EAF">
      <w:pPr>
        <w:numPr>
          <w:ilvl w:val="0"/>
          <w:numId w:val="5"/>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lastRenderedPageBreak/>
        <w:t>Беседуйте с детьми об их друзьях в Интернете и о том, чем они занимаются так, как если бы речь шла о друзьях в реальной жизни.</w:t>
      </w:r>
    </w:p>
    <w:p w:rsidR="00806EAF" w:rsidRPr="00806EAF" w:rsidRDefault="00806EAF" w:rsidP="00806EAF">
      <w:pPr>
        <w:numPr>
          <w:ilvl w:val="0"/>
          <w:numId w:val="5"/>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806EAF" w:rsidRPr="00806EAF" w:rsidRDefault="00806EAF" w:rsidP="00806EAF">
      <w:pPr>
        <w:shd w:val="clear" w:color="auto" w:fill="FFFFFF"/>
        <w:spacing w:before="90" w:after="210" w:line="240" w:lineRule="auto"/>
        <w:rPr>
          <w:rFonts w:ascii="Montserrat" w:eastAsia="Times New Roman" w:hAnsi="Montserrat" w:cs="Times New Roman"/>
          <w:color w:val="000000"/>
          <w:sz w:val="24"/>
          <w:szCs w:val="24"/>
          <w:lang w:eastAsia="ru-RU"/>
        </w:rPr>
      </w:pPr>
      <w:r w:rsidRPr="00806EAF">
        <w:rPr>
          <w:rFonts w:ascii="Montserrat" w:eastAsia="Times New Roman" w:hAnsi="Montserrat" w:cs="Times New Roman"/>
          <w:color w:val="000000"/>
          <w:sz w:val="24"/>
          <w:szCs w:val="24"/>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285892" w:rsidRDefault="00285892">
      <w:bookmarkStart w:id="0" w:name="_GoBack"/>
      <w:bookmarkEnd w:id="0"/>
    </w:p>
    <w:sectPr w:rsidR="00285892" w:rsidSect="00183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5612"/>
    <w:multiLevelType w:val="multilevel"/>
    <w:tmpl w:val="8C2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F943AC"/>
    <w:multiLevelType w:val="multilevel"/>
    <w:tmpl w:val="D9A2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625378"/>
    <w:multiLevelType w:val="multilevel"/>
    <w:tmpl w:val="B63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542FA9"/>
    <w:multiLevelType w:val="multilevel"/>
    <w:tmpl w:val="5C60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5560B9"/>
    <w:multiLevelType w:val="multilevel"/>
    <w:tmpl w:val="E96A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BAE"/>
    <w:rsid w:val="00183F04"/>
    <w:rsid w:val="00285892"/>
    <w:rsid w:val="005D4BAE"/>
    <w:rsid w:val="005E366F"/>
    <w:rsid w:val="00806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9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assets/files/research/Book_Praktikum.pdf" TargetMode="External"/><Relationship Id="rId13" Type="http://schemas.openxmlformats.org/officeDocument/2006/relationships/hyperlink" Target="http://detionline.com/internet-project/competence-research" TargetMode="External"/><Relationship Id="rId3" Type="http://schemas.openxmlformats.org/officeDocument/2006/relationships/settings" Target="settings.xml"/><Relationship Id="rId7" Type="http://schemas.openxmlformats.org/officeDocument/2006/relationships/hyperlink" Target="http://detionline.com/internet-project/about" TargetMode="External"/><Relationship Id="rId12" Type="http://schemas.openxmlformats.org/officeDocument/2006/relationships/hyperlink" Target="http://www.microsoft.com/ru-ru/security/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s://licey4.ru/images/documents/inform-litsey/inform-bezopasnost/doklad_po_teme_zdorove_komp_internet.pdf" TargetMode="External"/><Relationship Id="rId5" Type="http://schemas.openxmlformats.org/officeDocument/2006/relationships/hyperlink" Target="http://www.consultant.ru/document/cons_doc_LAW_108808/" TargetMode="External"/><Relationship Id="rId15" Type="http://schemas.openxmlformats.org/officeDocument/2006/relationships/hyperlink" Target="http://www.mindmeister.com/ru/1248518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azbiraeminternet.ru/teacher" TargetMode="External"/><Relationship Id="rId14" Type="http://schemas.openxmlformats.org/officeDocument/2006/relationships/hyperlink" Target="http://www.wildwebwoods.org/popup.ph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2</cp:revision>
  <dcterms:created xsi:type="dcterms:W3CDTF">2025-02-10T11:15:00Z</dcterms:created>
  <dcterms:modified xsi:type="dcterms:W3CDTF">2025-02-10T11:15:00Z</dcterms:modified>
</cp:coreProperties>
</file>